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DF1F" w14:textId="77777777" w:rsidR="009400EC" w:rsidRDefault="00000000">
      <w:pPr>
        <w:pStyle w:val="Vahedeta"/>
        <w:rPr>
          <w:rFonts w:ascii="Times New Roman" w:hAnsi="Times New Roman"/>
          <w:sz w:val="24"/>
          <w:szCs w:val="23"/>
          <w:lang w:val="fi-FI"/>
        </w:rPr>
      </w:pPr>
      <w:r>
        <w:rPr>
          <w:rFonts w:ascii="Times New Roman" w:hAnsi="Times New Roman"/>
          <w:sz w:val="24"/>
          <w:szCs w:val="23"/>
          <w:lang w:val="fi-FI"/>
        </w:rPr>
        <w:t xml:space="preserve">Harju </w:t>
      </w:r>
      <w:proofErr w:type="spellStart"/>
      <w:r>
        <w:rPr>
          <w:rFonts w:ascii="Times New Roman" w:hAnsi="Times New Roman"/>
          <w:sz w:val="24"/>
          <w:szCs w:val="23"/>
          <w:lang w:val="fi-FI"/>
        </w:rPr>
        <w:t>Maakohus</w:t>
      </w:r>
      <w:proofErr w:type="spellEnd"/>
      <w:r>
        <w:rPr>
          <w:rFonts w:ascii="Times New Roman" w:hAnsi="Times New Roman"/>
          <w:sz w:val="24"/>
          <w:szCs w:val="23"/>
          <w:lang w:val="fi-FI"/>
        </w:rPr>
        <w:t xml:space="preserve">, </w:t>
      </w:r>
      <w:hyperlink r:id="rId7">
        <w:r>
          <w:rPr>
            <w:rStyle w:val="Hperlink"/>
            <w:rFonts w:ascii="Times New Roman" w:hAnsi="Times New Roman"/>
            <w:sz w:val="24"/>
            <w:szCs w:val="23"/>
            <w:lang w:val="fi-FI"/>
          </w:rPr>
          <w:t>harjumk.info@kohus.ee</w:t>
        </w:r>
      </w:hyperlink>
      <w:r>
        <w:rPr>
          <w:rFonts w:ascii="Times New Roman" w:hAnsi="Times New Roman"/>
          <w:sz w:val="24"/>
          <w:szCs w:val="23"/>
          <w:lang w:val="fi-FI"/>
        </w:rPr>
        <w:t xml:space="preserve"> </w:t>
      </w:r>
    </w:p>
    <w:p w14:paraId="35F56FE5" w14:textId="77777777" w:rsidR="009400EC" w:rsidRDefault="00000000">
      <w:pPr>
        <w:pStyle w:val="Vahedeta"/>
        <w:rPr>
          <w:rFonts w:ascii="Times New Roman" w:hAnsi="Times New Roman"/>
          <w:sz w:val="24"/>
          <w:szCs w:val="23"/>
          <w:lang w:val="fi-FI"/>
        </w:rPr>
      </w:pPr>
      <w:r>
        <w:rPr>
          <w:rFonts w:ascii="Times New Roman" w:hAnsi="Times New Roman"/>
          <w:sz w:val="24"/>
          <w:szCs w:val="23"/>
          <w:lang w:val="fi-FI"/>
        </w:rPr>
        <w:t xml:space="preserve">Pärnu </w:t>
      </w:r>
      <w:proofErr w:type="spellStart"/>
      <w:r>
        <w:rPr>
          <w:rFonts w:ascii="Times New Roman" w:hAnsi="Times New Roman"/>
          <w:sz w:val="24"/>
          <w:szCs w:val="23"/>
          <w:lang w:val="fi-FI"/>
        </w:rPr>
        <w:t>Maakohus</w:t>
      </w:r>
      <w:proofErr w:type="spellEnd"/>
      <w:r>
        <w:rPr>
          <w:rFonts w:ascii="Times New Roman" w:hAnsi="Times New Roman"/>
          <w:sz w:val="24"/>
          <w:szCs w:val="23"/>
          <w:lang w:val="fi-FI"/>
        </w:rPr>
        <w:t xml:space="preserve">, </w:t>
      </w:r>
      <w:hyperlink r:id="rId8">
        <w:r>
          <w:rPr>
            <w:rStyle w:val="Hperlink"/>
            <w:rFonts w:ascii="Times New Roman" w:hAnsi="Times New Roman"/>
            <w:sz w:val="24"/>
            <w:szCs w:val="23"/>
            <w:lang w:val="fi-FI"/>
          </w:rPr>
          <w:t>parnumk.info@kohus.ee</w:t>
        </w:r>
      </w:hyperlink>
      <w:r>
        <w:rPr>
          <w:rFonts w:ascii="Times New Roman" w:hAnsi="Times New Roman"/>
          <w:sz w:val="24"/>
          <w:szCs w:val="23"/>
          <w:lang w:val="fi-FI"/>
        </w:rPr>
        <w:t xml:space="preserve"> </w:t>
      </w:r>
    </w:p>
    <w:p w14:paraId="23D2708C" w14:textId="77777777" w:rsidR="009400EC" w:rsidRDefault="00000000">
      <w:pPr>
        <w:pStyle w:val="Vahedeta"/>
        <w:rPr>
          <w:rFonts w:ascii="Times New Roman" w:hAnsi="Times New Roman"/>
          <w:sz w:val="24"/>
          <w:szCs w:val="23"/>
          <w:lang w:val="fi-FI"/>
        </w:rPr>
      </w:pPr>
      <w:r>
        <w:rPr>
          <w:rFonts w:ascii="Times New Roman" w:hAnsi="Times New Roman"/>
          <w:sz w:val="24"/>
          <w:szCs w:val="23"/>
          <w:lang w:val="fi-FI"/>
        </w:rPr>
        <w:t xml:space="preserve">Tartu </w:t>
      </w:r>
      <w:proofErr w:type="spellStart"/>
      <w:r>
        <w:rPr>
          <w:rFonts w:ascii="Times New Roman" w:hAnsi="Times New Roman"/>
          <w:sz w:val="24"/>
          <w:szCs w:val="23"/>
          <w:lang w:val="fi-FI"/>
        </w:rPr>
        <w:t>Maakohus</w:t>
      </w:r>
      <w:proofErr w:type="spellEnd"/>
      <w:r>
        <w:rPr>
          <w:rFonts w:ascii="Times New Roman" w:hAnsi="Times New Roman"/>
          <w:sz w:val="24"/>
          <w:szCs w:val="23"/>
          <w:lang w:val="fi-FI"/>
        </w:rPr>
        <w:t xml:space="preserve">, </w:t>
      </w:r>
      <w:hyperlink r:id="rId9">
        <w:r>
          <w:rPr>
            <w:rStyle w:val="Hperlink"/>
            <w:rFonts w:ascii="Times New Roman" w:hAnsi="Times New Roman"/>
            <w:sz w:val="24"/>
            <w:szCs w:val="23"/>
            <w:lang w:val="fi-FI"/>
          </w:rPr>
          <w:t>tartumk.info@kohus.ee</w:t>
        </w:r>
      </w:hyperlink>
      <w:r>
        <w:rPr>
          <w:rFonts w:ascii="Times New Roman" w:hAnsi="Times New Roman"/>
          <w:sz w:val="24"/>
          <w:szCs w:val="23"/>
          <w:lang w:val="fi-FI"/>
        </w:rPr>
        <w:t xml:space="preserve"> </w:t>
      </w:r>
    </w:p>
    <w:p w14:paraId="5B3461DB" w14:textId="77777777" w:rsidR="009400EC" w:rsidRDefault="00000000">
      <w:pPr>
        <w:pStyle w:val="Vahedeta"/>
        <w:rPr>
          <w:rFonts w:ascii="Times New Roman" w:hAnsi="Times New Roman"/>
          <w:sz w:val="24"/>
          <w:szCs w:val="24"/>
          <w:lang w:val="fi-FI"/>
        </w:rPr>
      </w:pPr>
      <w:r>
        <w:rPr>
          <w:rFonts w:ascii="Times New Roman" w:hAnsi="Times New Roman"/>
          <w:sz w:val="24"/>
          <w:szCs w:val="23"/>
          <w:lang w:val="fi-FI"/>
        </w:rPr>
        <w:t xml:space="preserve">Viru </w:t>
      </w:r>
      <w:proofErr w:type="spellStart"/>
      <w:r>
        <w:rPr>
          <w:rFonts w:ascii="Times New Roman" w:hAnsi="Times New Roman"/>
          <w:sz w:val="24"/>
          <w:szCs w:val="23"/>
          <w:lang w:val="fi-FI"/>
        </w:rPr>
        <w:t>Maakohus</w:t>
      </w:r>
      <w:proofErr w:type="spellEnd"/>
      <w:r>
        <w:rPr>
          <w:rFonts w:ascii="Times New Roman" w:hAnsi="Times New Roman"/>
          <w:sz w:val="24"/>
          <w:szCs w:val="23"/>
          <w:lang w:val="fi-FI"/>
        </w:rPr>
        <w:t xml:space="preserve">, </w:t>
      </w:r>
      <w:hyperlink r:id="rId10">
        <w:r>
          <w:rPr>
            <w:rStyle w:val="Hperlink"/>
            <w:rFonts w:ascii="Times New Roman" w:hAnsi="Times New Roman"/>
            <w:sz w:val="24"/>
            <w:szCs w:val="23"/>
            <w:lang w:val="fi-FI"/>
          </w:rPr>
          <w:t>virumk.info@kohus.ee</w:t>
        </w:r>
      </w:hyperlink>
      <w:r>
        <w:rPr>
          <w:rFonts w:ascii="Times New Roman" w:hAnsi="Times New Roman"/>
          <w:sz w:val="24"/>
          <w:szCs w:val="23"/>
          <w:lang w:val="fi-FI"/>
        </w:rPr>
        <w:t xml:space="preserve"> </w:t>
      </w:r>
      <w:r>
        <w:rPr>
          <w:rFonts w:ascii="Times New Roman" w:hAnsi="Times New Roman"/>
          <w:sz w:val="24"/>
          <w:szCs w:val="23"/>
          <w:lang w:val="fi-FI"/>
        </w:rPr>
        <w:tab/>
      </w:r>
      <w:r>
        <w:rPr>
          <w:rFonts w:ascii="Times New Roman" w:hAnsi="Times New Roman"/>
          <w:sz w:val="24"/>
          <w:szCs w:val="23"/>
          <w:lang w:val="fi-FI"/>
        </w:rPr>
        <w:tab/>
      </w:r>
      <w:r>
        <w:rPr>
          <w:rFonts w:ascii="Times New Roman" w:hAnsi="Times New Roman"/>
          <w:sz w:val="24"/>
          <w:szCs w:val="23"/>
          <w:lang w:val="fi-FI"/>
        </w:rPr>
        <w:tab/>
        <w:t xml:space="preserve">     </w:t>
      </w:r>
      <w:r>
        <w:rPr>
          <w:rFonts w:ascii="Times New Roman" w:hAnsi="Times New Roman"/>
          <w:sz w:val="24"/>
          <w:szCs w:val="23"/>
          <w:lang w:val="fi-FI"/>
        </w:rPr>
        <w:tab/>
        <w:t xml:space="preserve">28.03.2025 </w:t>
      </w:r>
      <w:proofErr w:type="spellStart"/>
      <w:r>
        <w:rPr>
          <w:rFonts w:ascii="Times New Roman" w:hAnsi="Times New Roman"/>
          <w:sz w:val="24"/>
          <w:szCs w:val="23"/>
          <w:lang w:val="fi-FI"/>
        </w:rPr>
        <w:t>nr</w:t>
      </w:r>
      <w:proofErr w:type="spellEnd"/>
      <w:r>
        <w:rPr>
          <w:rFonts w:ascii="Times New Roman" w:hAnsi="Times New Roman"/>
          <w:sz w:val="24"/>
          <w:szCs w:val="23"/>
          <w:lang w:val="fi-FI"/>
        </w:rPr>
        <w:t xml:space="preserve"> </w:t>
      </w:r>
      <w:proofErr w:type="gramStart"/>
      <w:r>
        <w:rPr>
          <w:rFonts w:ascii="Times New Roman" w:hAnsi="Times New Roman"/>
          <w:sz w:val="24"/>
          <w:szCs w:val="23"/>
          <w:lang w:val="fi-FI"/>
        </w:rPr>
        <w:t>3-1</w:t>
      </w:r>
      <w:proofErr w:type="gramEnd"/>
      <w:r>
        <w:rPr>
          <w:rFonts w:ascii="Times New Roman" w:hAnsi="Times New Roman"/>
          <w:sz w:val="24"/>
          <w:szCs w:val="23"/>
          <w:lang w:val="fi-FI"/>
        </w:rPr>
        <w:t>/6</w:t>
      </w:r>
    </w:p>
    <w:p w14:paraId="039AF4D7" w14:textId="77777777" w:rsidR="009400EC" w:rsidRDefault="009400EC">
      <w:pPr>
        <w:pStyle w:val="Vahedeta"/>
        <w:rPr>
          <w:rFonts w:ascii="Times New Roman" w:hAnsi="Times New Roman"/>
          <w:sz w:val="24"/>
          <w:szCs w:val="23"/>
        </w:rPr>
      </w:pPr>
    </w:p>
    <w:p w14:paraId="6BCAFCCF" w14:textId="77777777" w:rsidR="009400EC" w:rsidRDefault="00000000">
      <w:pPr>
        <w:pStyle w:val="Vahedeta"/>
        <w:rPr>
          <w:rFonts w:ascii="Times New Roman" w:hAnsi="Times New Roman"/>
          <w:b/>
          <w:sz w:val="24"/>
          <w:szCs w:val="23"/>
        </w:rPr>
      </w:pPr>
      <w:r>
        <w:rPr>
          <w:rFonts w:ascii="Times New Roman" w:hAnsi="Times New Roman"/>
          <w:b/>
          <w:sz w:val="24"/>
          <w:szCs w:val="23"/>
        </w:rPr>
        <w:t xml:space="preserve">Maksekäsu või </w:t>
      </w:r>
      <w:proofErr w:type="spellStart"/>
      <w:r>
        <w:rPr>
          <w:rFonts w:ascii="Times New Roman" w:hAnsi="Times New Roman"/>
          <w:b/>
          <w:sz w:val="24"/>
          <w:szCs w:val="23"/>
        </w:rPr>
        <w:t>tagaseljaotsusega</w:t>
      </w:r>
      <w:proofErr w:type="spellEnd"/>
      <w:r>
        <w:rPr>
          <w:rFonts w:ascii="Times New Roman" w:hAnsi="Times New Roman"/>
          <w:b/>
          <w:sz w:val="24"/>
          <w:szCs w:val="23"/>
        </w:rPr>
        <w:t xml:space="preserve"> vormistatud </w:t>
      </w:r>
    </w:p>
    <w:p w14:paraId="65517740" w14:textId="77777777" w:rsidR="009400EC" w:rsidRDefault="00000000">
      <w:pPr>
        <w:pStyle w:val="Vahedeta"/>
        <w:rPr>
          <w:rFonts w:ascii="Times New Roman" w:hAnsi="Times New Roman"/>
          <w:b/>
          <w:sz w:val="24"/>
          <w:szCs w:val="23"/>
        </w:rPr>
      </w:pPr>
      <w:r>
        <w:rPr>
          <w:rFonts w:ascii="Times New Roman" w:hAnsi="Times New Roman"/>
          <w:b/>
          <w:sz w:val="24"/>
          <w:szCs w:val="23"/>
        </w:rPr>
        <w:t xml:space="preserve">tarbijakrediidist tulenevate võlausaldajate nõuete </w:t>
      </w:r>
    </w:p>
    <w:p w14:paraId="0158BB61" w14:textId="77777777" w:rsidR="009400EC" w:rsidRDefault="00000000">
      <w:pPr>
        <w:pStyle w:val="Vahedeta"/>
        <w:rPr>
          <w:rFonts w:ascii="Times New Roman" w:hAnsi="Times New Roman"/>
          <w:b/>
          <w:sz w:val="24"/>
          <w:szCs w:val="23"/>
        </w:rPr>
      </w:pPr>
      <w:r>
        <w:rPr>
          <w:rFonts w:ascii="Times New Roman" w:hAnsi="Times New Roman"/>
          <w:b/>
          <w:sz w:val="24"/>
          <w:szCs w:val="23"/>
        </w:rPr>
        <w:t>põhjendatuse hindamisest ja vastuväidete esitamisest pankrotimenetluses</w:t>
      </w:r>
    </w:p>
    <w:p w14:paraId="441925A5" w14:textId="77777777" w:rsidR="009400EC" w:rsidRDefault="009400EC">
      <w:pPr>
        <w:pStyle w:val="Vahedeta"/>
        <w:rPr>
          <w:rFonts w:ascii="Times New Roman" w:hAnsi="Times New Roman"/>
          <w:b/>
          <w:sz w:val="24"/>
          <w:szCs w:val="23"/>
        </w:rPr>
      </w:pPr>
    </w:p>
    <w:p w14:paraId="13C607A2" w14:textId="77777777" w:rsidR="009400EC" w:rsidRDefault="00000000">
      <w:pPr>
        <w:pStyle w:val="Vahedeta"/>
        <w:jc w:val="both"/>
        <w:rPr>
          <w:rFonts w:ascii="Times New Roman" w:hAnsi="Times New Roman"/>
          <w:sz w:val="24"/>
          <w:szCs w:val="23"/>
        </w:rPr>
      </w:pPr>
      <w:r>
        <w:rPr>
          <w:rFonts w:ascii="Times New Roman" w:hAnsi="Times New Roman"/>
          <w:sz w:val="24"/>
          <w:szCs w:val="23"/>
        </w:rPr>
        <w:t>Lugupeetavad maakohtute esimehed</w:t>
      </w:r>
    </w:p>
    <w:p w14:paraId="2F1F84E1" w14:textId="77777777" w:rsidR="009400EC" w:rsidRDefault="009400EC">
      <w:pPr>
        <w:pStyle w:val="Vahedeta"/>
        <w:jc w:val="both"/>
        <w:rPr>
          <w:rFonts w:ascii="Times New Roman" w:hAnsi="Times New Roman"/>
          <w:sz w:val="24"/>
          <w:szCs w:val="23"/>
        </w:rPr>
      </w:pPr>
    </w:p>
    <w:p w14:paraId="673979F6" w14:textId="5E28DC1C" w:rsidR="009400EC" w:rsidRDefault="00000000">
      <w:pPr>
        <w:pStyle w:val="Vahedeta"/>
        <w:jc w:val="both"/>
        <w:rPr>
          <w:rFonts w:ascii="Times New Roman" w:hAnsi="Times New Roman"/>
          <w:sz w:val="24"/>
          <w:szCs w:val="23"/>
        </w:rPr>
      </w:pPr>
      <w:r>
        <w:rPr>
          <w:rFonts w:ascii="Times New Roman" w:hAnsi="Times New Roman"/>
          <w:sz w:val="24"/>
          <w:szCs w:val="23"/>
        </w:rPr>
        <w:t xml:space="preserve">Kohtutäiturite ja Pankrotihaldurite Koja kutsekogu juhatus on saanud pankrotihalduritelt teateid muutunud kohtupraktikast, mille kohaselt on Euroopa Liidu õigusega vastuolus tarbijakrediidilepingutest tulenevate ja maksekäskudega tunnustatud võlausaldajate nõuete kaitsmiseta tunnustatuks lugemine. </w:t>
      </w:r>
    </w:p>
    <w:p w14:paraId="2308C47C" w14:textId="77777777" w:rsidR="009400EC" w:rsidRDefault="009400EC">
      <w:pPr>
        <w:pStyle w:val="Vahedeta"/>
        <w:jc w:val="both"/>
        <w:rPr>
          <w:rFonts w:ascii="Times New Roman" w:hAnsi="Times New Roman"/>
          <w:sz w:val="24"/>
          <w:szCs w:val="23"/>
        </w:rPr>
      </w:pPr>
    </w:p>
    <w:p w14:paraId="22669507" w14:textId="72F78DCC" w:rsidR="009400EC" w:rsidRDefault="00000000">
      <w:pPr>
        <w:pStyle w:val="Vahedeta"/>
        <w:jc w:val="both"/>
        <w:rPr>
          <w:rFonts w:ascii="Times New Roman" w:hAnsi="Times New Roman"/>
          <w:sz w:val="24"/>
          <w:szCs w:val="23"/>
        </w:rPr>
      </w:pPr>
      <w:r>
        <w:rPr>
          <w:rFonts w:ascii="Times New Roman" w:hAnsi="Times New Roman"/>
          <w:sz w:val="24"/>
          <w:szCs w:val="23"/>
        </w:rPr>
        <w:t xml:space="preserve">Kutsekogu juhatus palub Teil pankrotihaldurite ja usaldusisikute kutsepraktika ühtlustamiseks ning kehtiva õiguse täpsustamise vajaduse osas seisukoha kujundamiseks ja ettepanekute tegemiseks edastada kohtute (ennekõike maksejõuetuskohtunike) põhjendatud seisukoht Euroopa Liidu õiguse kohaldamise osas, mh viidetega Euroopa Liidu õigusaktidele ja/ või kohtulahenditele, mille pinnalt on kohtunikud seisukohal, et pankrotihaldurid on kohustatud </w:t>
      </w:r>
      <w:proofErr w:type="spellStart"/>
      <w:r>
        <w:rPr>
          <w:rFonts w:ascii="Times New Roman" w:hAnsi="Times New Roman"/>
          <w:sz w:val="24"/>
          <w:szCs w:val="23"/>
        </w:rPr>
        <w:t>PankrS</w:t>
      </w:r>
      <w:proofErr w:type="spellEnd"/>
      <w:r>
        <w:rPr>
          <w:rFonts w:ascii="Times New Roman" w:hAnsi="Times New Roman"/>
          <w:sz w:val="24"/>
          <w:szCs w:val="23"/>
        </w:rPr>
        <w:t xml:space="preserve"> § 100</w:t>
      </w:r>
      <w:r>
        <w:rPr>
          <w:rFonts w:ascii="Times New Roman" w:hAnsi="Times New Roman"/>
          <w:sz w:val="24"/>
          <w:szCs w:val="23"/>
          <w:vertAlign w:val="superscript"/>
        </w:rPr>
        <w:t xml:space="preserve">3 </w:t>
      </w:r>
      <w:r>
        <w:rPr>
          <w:rFonts w:ascii="Times New Roman" w:hAnsi="Times New Roman"/>
          <w:sz w:val="24"/>
          <w:szCs w:val="23"/>
        </w:rPr>
        <w:t xml:space="preserve">lg 4 p 1 alusel kaitsmiseta tunnustatuks loetavate nõuete osas </w:t>
      </w:r>
      <w:proofErr w:type="spellStart"/>
      <w:r>
        <w:rPr>
          <w:rFonts w:ascii="Times New Roman" w:hAnsi="Times New Roman"/>
          <w:sz w:val="24"/>
          <w:szCs w:val="23"/>
        </w:rPr>
        <w:t>PankrS</w:t>
      </w:r>
      <w:proofErr w:type="spellEnd"/>
      <w:r>
        <w:rPr>
          <w:rFonts w:ascii="Times New Roman" w:hAnsi="Times New Roman"/>
          <w:sz w:val="24"/>
          <w:szCs w:val="23"/>
        </w:rPr>
        <w:t xml:space="preserve"> § 100</w:t>
      </w:r>
      <w:r>
        <w:rPr>
          <w:rFonts w:ascii="Times New Roman" w:hAnsi="Times New Roman"/>
          <w:sz w:val="24"/>
          <w:szCs w:val="23"/>
          <w:vertAlign w:val="superscript"/>
        </w:rPr>
        <w:t>1</w:t>
      </w:r>
      <w:r>
        <w:rPr>
          <w:rFonts w:ascii="Times New Roman" w:hAnsi="Times New Roman"/>
          <w:sz w:val="24"/>
          <w:szCs w:val="23"/>
        </w:rPr>
        <w:t xml:space="preserve"> </w:t>
      </w:r>
      <w:proofErr w:type="spellStart"/>
      <w:r>
        <w:rPr>
          <w:rFonts w:ascii="Times New Roman" w:hAnsi="Times New Roman"/>
          <w:sz w:val="24"/>
          <w:szCs w:val="23"/>
        </w:rPr>
        <w:t>lg-s</w:t>
      </w:r>
      <w:proofErr w:type="spellEnd"/>
      <w:r>
        <w:rPr>
          <w:rFonts w:ascii="Times New Roman" w:hAnsi="Times New Roman"/>
          <w:sz w:val="24"/>
          <w:szCs w:val="23"/>
        </w:rPr>
        <w:t xml:space="preserve"> 4 sätestatud vastuväiteid esitama. </w:t>
      </w:r>
    </w:p>
    <w:p w14:paraId="546FE810" w14:textId="77777777" w:rsidR="009400EC" w:rsidRDefault="009400EC">
      <w:pPr>
        <w:pStyle w:val="Vahedeta"/>
        <w:jc w:val="both"/>
        <w:rPr>
          <w:rFonts w:ascii="Times New Roman" w:hAnsi="Times New Roman"/>
          <w:sz w:val="24"/>
          <w:szCs w:val="23"/>
        </w:rPr>
      </w:pPr>
    </w:p>
    <w:p w14:paraId="64268254" w14:textId="77777777" w:rsidR="009400EC" w:rsidRDefault="00000000">
      <w:pPr>
        <w:pStyle w:val="Vahedeta"/>
        <w:jc w:val="both"/>
        <w:rPr>
          <w:rFonts w:ascii="Times New Roman" w:hAnsi="Times New Roman"/>
          <w:sz w:val="24"/>
          <w:szCs w:val="23"/>
        </w:rPr>
      </w:pPr>
      <w:r>
        <w:rPr>
          <w:rFonts w:ascii="Times New Roman" w:hAnsi="Times New Roman"/>
          <w:sz w:val="24"/>
          <w:szCs w:val="23"/>
        </w:rPr>
        <w:t xml:space="preserve">Ühtlasi palub kutsekogu juhatus täpsustada, kas kõnealune seisukoht laieneb </w:t>
      </w:r>
      <w:proofErr w:type="spellStart"/>
      <w:r>
        <w:rPr>
          <w:rFonts w:ascii="Times New Roman" w:hAnsi="Times New Roman"/>
          <w:sz w:val="24"/>
          <w:szCs w:val="23"/>
        </w:rPr>
        <w:t>tagaseljaotsustele</w:t>
      </w:r>
      <w:proofErr w:type="spellEnd"/>
      <w:r>
        <w:rPr>
          <w:rFonts w:ascii="Times New Roman" w:hAnsi="Times New Roman"/>
          <w:sz w:val="24"/>
          <w:szCs w:val="23"/>
        </w:rPr>
        <w:t xml:space="preserve">, millega on rahuldatud tarbijakrediidilepingust tulenev nõue. </w:t>
      </w:r>
    </w:p>
    <w:p w14:paraId="3462CC86" w14:textId="77777777" w:rsidR="009400EC" w:rsidRDefault="009400EC">
      <w:pPr>
        <w:pStyle w:val="Vahedeta"/>
        <w:jc w:val="both"/>
        <w:rPr>
          <w:rFonts w:ascii="Times New Roman" w:hAnsi="Times New Roman"/>
          <w:sz w:val="24"/>
          <w:szCs w:val="23"/>
        </w:rPr>
      </w:pPr>
    </w:p>
    <w:p w14:paraId="4D4CFBC2" w14:textId="77777777" w:rsidR="009400EC" w:rsidRDefault="00000000">
      <w:pPr>
        <w:pStyle w:val="Vahedeta"/>
        <w:jc w:val="both"/>
        <w:rPr>
          <w:rFonts w:ascii="Times New Roman" w:hAnsi="Times New Roman"/>
          <w:sz w:val="24"/>
          <w:szCs w:val="23"/>
        </w:rPr>
      </w:pPr>
      <w:r>
        <w:rPr>
          <w:rFonts w:ascii="Times New Roman" w:hAnsi="Times New Roman"/>
          <w:sz w:val="24"/>
          <w:szCs w:val="23"/>
        </w:rPr>
        <w:t xml:space="preserve">Võimalusel ootame Teie tagasisidet käesolevale pöördumisele hiljemalt 7.04.2025           e-postiaadressile </w:t>
      </w:r>
      <w:hyperlink r:id="rId11">
        <w:r>
          <w:rPr>
            <w:rStyle w:val="Hperlink"/>
            <w:rFonts w:ascii="Times New Roman" w:hAnsi="Times New Roman"/>
            <w:sz w:val="24"/>
            <w:szCs w:val="23"/>
          </w:rPr>
          <w:t>info@kpkoda.ee</w:t>
        </w:r>
      </w:hyperlink>
      <w:r>
        <w:rPr>
          <w:rFonts w:ascii="Times New Roman" w:hAnsi="Times New Roman"/>
          <w:sz w:val="24"/>
          <w:szCs w:val="23"/>
        </w:rPr>
        <w:t xml:space="preserve">. </w:t>
      </w:r>
    </w:p>
    <w:p w14:paraId="7E2183D6" w14:textId="77777777" w:rsidR="009400EC" w:rsidRDefault="009400EC">
      <w:pPr>
        <w:pStyle w:val="Vahedeta"/>
        <w:jc w:val="both"/>
        <w:rPr>
          <w:rFonts w:ascii="Times New Roman" w:hAnsi="Times New Roman"/>
          <w:sz w:val="24"/>
          <w:szCs w:val="23"/>
        </w:rPr>
      </w:pPr>
    </w:p>
    <w:p w14:paraId="66CBA040" w14:textId="77777777" w:rsidR="009400EC" w:rsidRDefault="00000000">
      <w:pPr>
        <w:pStyle w:val="Vahedeta"/>
        <w:jc w:val="both"/>
        <w:rPr>
          <w:rFonts w:ascii="Times New Roman" w:hAnsi="Times New Roman"/>
          <w:sz w:val="24"/>
          <w:szCs w:val="23"/>
        </w:rPr>
      </w:pPr>
      <w:r>
        <w:rPr>
          <w:rFonts w:ascii="Times New Roman" w:hAnsi="Times New Roman"/>
          <w:sz w:val="24"/>
          <w:szCs w:val="23"/>
        </w:rPr>
        <w:t xml:space="preserve">Lisaks teeme ettepaneku, peale käesolevale pöördumisele vastuste saamist, ühiseks aruteluks tekkinud olukorra optimaalseks ja parimaks lahendamiseks nii kohtute kui pankrotihaldurite, usaldusisikute, võlgnike ja võlausaldajate jaoks võttes arvesse nii Euroopa Liidu kui Eesti õigusruumi.  </w:t>
      </w:r>
    </w:p>
    <w:p w14:paraId="2CCFACAA" w14:textId="77777777" w:rsidR="009400EC" w:rsidRDefault="009400EC">
      <w:pPr>
        <w:pStyle w:val="Vahedeta"/>
        <w:jc w:val="both"/>
        <w:rPr>
          <w:rFonts w:ascii="Times New Roman" w:hAnsi="Times New Roman"/>
          <w:sz w:val="24"/>
          <w:szCs w:val="23"/>
        </w:rPr>
      </w:pPr>
    </w:p>
    <w:p w14:paraId="361FC170" w14:textId="77777777" w:rsidR="009400EC" w:rsidRDefault="00000000">
      <w:pPr>
        <w:pStyle w:val="Vahedeta"/>
        <w:jc w:val="both"/>
        <w:rPr>
          <w:rFonts w:ascii="Times New Roman" w:hAnsi="Times New Roman"/>
          <w:sz w:val="24"/>
          <w:szCs w:val="23"/>
        </w:rPr>
      </w:pPr>
      <w:r>
        <w:rPr>
          <w:rFonts w:ascii="Times New Roman" w:hAnsi="Times New Roman"/>
          <w:sz w:val="24"/>
          <w:szCs w:val="23"/>
        </w:rPr>
        <w:t>Lugupidamisega</w:t>
      </w:r>
    </w:p>
    <w:p w14:paraId="7B4CAAB1" w14:textId="77777777" w:rsidR="009400EC" w:rsidRDefault="009400EC">
      <w:pPr>
        <w:pStyle w:val="Vahedeta"/>
        <w:jc w:val="both"/>
        <w:rPr>
          <w:rFonts w:ascii="Times New Roman" w:hAnsi="Times New Roman"/>
          <w:sz w:val="24"/>
          <w:szCs w:val="23"/>
        </w:rPr>
      </w:pPr>
    </w:p>
    <w:p w14:paraId="473D53AB" w14:textId="77777777" w:rsidR="009400EC" w:rsidRDefault="00000000">
      <w:pPr>
        <w:pStyle w:val="Vahedeta"/>
        <w:jc w:val="both"/>
        <w:rPr>
          <w:rFonts w:ascii="Times New Roman" w:hAnsi="Times New Roman"/>
          <w:i/>
          <w:sz w:val="24"/>
          <w:szCs w:val="23"/>
        </w:rPr>
      </w:pPr>
      <w:r>
        <w:rPr>
          <w:rFonts w:ascii="Times New Roman" w:hAnsi="Times New Roman"/>
          <w:i/>
          <w:sz w:val="24"/>
          <w:szCs w:val="23"/>
        </w:rPr>
        <w:t>/allkirjastatud digitaalselt/</w:t>
      </w:r>
    </w:p>
    <w:p w14:paraId="16BF9B45" w14:textId="77777777" w:rsidR="009400EC" w:rsidRDefault="00000000">
      <w:pPr>
        <w:pStyle w:val="Vahedeta"/>
        <w:jc w:val="both"/>
        <w:rPr>
          <w:rFonts w:ascii="Times New Roman" w:hAnsi="Times New Roman"/>
          <w:sz w:val="24"/>
          <w:szCs w:val="23"/>
        </w:rPr>
      </w:pPr>
      <w:r>
        <w:rPr>
          <w:rFonts w:ascii="Times New Roman" w:hAnsi="Times New Roman"/>
          <w:sz w:val="24"/>
          <w:szCs w:val="23"/>
        </w:rPr>
        <w:t>Maarja Roht</w:t>
      </w:r>
    </w:p>
    <w:p w14:paraId="4FB458DE" w14:textId="77777777" w:rsidR="009400EC" w:rsidRDefault="00000000">
      <w:pPr>
        <w:pStyle w:val="Vahedeta"/>
        <w:jc w:val="both"/>
        <w:rPr>
          <w:rFonts w:ascii="Times New Roman" w:hAnsi="Times New Roman"/>
          <w:sz w:val="24"/>
          <w:szCs w:val="23"/>
        </w:rPr>
      </w:pPr>
      <w:r>
        <w:rPr>
          <w:rFonts w:ascii="Times New Roman" w:hAnsi="Times New Roman"/>
          <w:sz w:val="24"/>
          <w:szCs w:val="23"/>
        </w:rPr>
        <w:t>Kutsekogu juhatuse esimees</w:t>
      </w:r>
      <w:r>
        <w:rPr>
          <w:rFonts w:ascii="Times New Roman" w:hAnsi="Times New Roman"/>
          <w:sz w:val="24"/>
          <w:szCs w:val="23"/>
        </w:rPr>
        <w:tab/>
      </w:r>
      <w:r>
        <w:rPr>
          <w:rFonts w:ascii="Times New Roman" w:hAnsi="Times New Roman"/>
          <w:sz w:val="24"/>
          <w:szCs w:val="23"/>
        </w:rPr>
        <w:tab/>
      </w:r>
      <w:r>
        <w:rPr>
          <w:rFonts w:ascii="Times New Roman" w:hAnsi="Times New Roman"/>
          <w:sz w:val="24"/>
          <w:szCs w:val="23"/>
        </w:rPr>
        <w:tab/>
      </w:r>
    </w:p>
    <w:p w14:paraId="35C5C0FF" w14:textId="77777777" w:rsidR="009400EC" w:rsidRDefault="009400EC">
      <w:pPr>
        <w:pStyle w:val="Vahedeta"/>
        <w:jc w:val="both"/>
        <w:rPr>
          <w:rFonts w:ascii="Times New Roman" w:hAnsi="Times New Roman"/>
          <w:sz w:val="24"/>
          <w:szCs w:val="23"/>
        </w:rPr>
      </w:pPr>
    </w:p>
    <w:p w14:paraId="7E89C17D" w14:textId="77777777" w:rsidR="009400EC" w:rsidRDefault="00000000">
      <w:pPr>
        <w:pStyle w:val="Vahedeta"/>
        <w:jc w:val="both"/>
        <w:rPr>
          <w:rFonts w:ascii="Times New Roman" w:hAnsi="Times New Roman"/>
          <w:sz w:val="24"/>
          <w:szCs w:val="23"/>
        </w:rPr>
      </w:pPr>
      <w:r>
        <w:rPr>
          <w:rFonts w:ascii="Times New Roman" w:hAnsi="Times New Roman"/>
          <w:sz w:val="24"/>
          <w:szCs w:val="23"/>
        </w:rPr>
        <w:t xml:space="preserve">Jaan Lõõnik, </w:t>
      </w:r>
      <w:hyperlink r:id="rId12">
        <w:r>
          <w:rPr>
            <w:rStyle w:val="Hperlink"/>
            <w:rFonts w:ascii="Times New Roman" w:hAnsi="Times New Roman"/>
            <w:sz w:val="24"/>
            <w:szCs w:val="23"/>
          </w:rPr>
          <w:t>jaan.loonik@kpkoda.ee</w:t>
        </w:r>
      </w:hyperlink>
      <w:r>
        <w:rPr>
          <w:rFonts w:ascii="Times New Roman" w:hAnsi="Times New Roman"/>
          <w:sz w:val="24"/>
          <w:szCs w:val="23"/>
        </w:rPr>
        <w:t>, 6464619</w:t>
      </w:r>
    </w:p>
    <w:sectPr w:rsidR="009400EC">
      <w:headerReference w:type="even" r:id="rId13"/>
      <w:headerReference w:type="default" r:id="rId14"/>
      <w:footerReference w:type="even" r:id="rId15"/>
      <w:footerReference w:type="default" r:id="rId16"/>
      <w:headerReference w:type="first" r:id="rId17"/>
      <w:footerReference w:type="first" r:id="rId18"/>
      <w:pgSz w:w="11906" w:h="16838"/>
      <w:pgMar w:top="851" w:right="1558" w:bottom="1135" w:left="1701" w:header="709"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05350" w14:textId="77777777" w:rsidR="00BD589B" w:rsidRDefault="00BD589B">
      <w:pPr>
        <w:spacing w:after="0" w:line="240" w:lineRule="auto"/>
      </w:pPr>
      <w:r>
        <w:separator/>
      </w:r>
    </w:p>
  </w:endnote>
  <w:endnote w:type="continuationSeparator" w:id="0">
    <w:p w14:paraId="20372F0A" w14:textId="77777777" w:rsidR="00BD589B" w:rsidRDefault="00BD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Gentium Book Basic"/>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A082" w14:textId="77777777" w:rsidR="009400EC" w:rsidRDefault="009400E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526637"/>
      <w:docPartObj>
        <w:docPartGallery w:val="Page Numbers (Bottom of Page)"/>
        <w:docPartUnique/>
      </w:docPartObj>
    </w:sdtPr>
    <w:sdtContent>
      <w:p w14:paraId="53C21E42" w14:textId="77777777" w:rsidR="009400EC" w:rsidRDefault="00000000">
        <w:pPr>
          <w:pStyle w:val="Jalus"/>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sdtContent>
  </w:sdt>
  <w:p w14:paraId="590FB56C" w14:textId="77777777" w:rsidR="009400EC" w:rsidRDefault="009400E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8482" w14:textId="77777777" w:rsidR="009400EC" w:rsidRDefault="00000000">
    <w:pPr>
      <w:pStyle w:val="Jalus"/>
      <w:tabs>
        <w:tab w:val="clear" w:pos="4153"/>
        <w:tab w:val="clear" w:pos="8306"/>
        <w:tab w:val="left" w:pos="3296"/>
      </w:tabs>
      <w:spacing w:after="0"/>
      <w:rPr>
        <w:color w:val="000000" w:themeColor="text1"/>
      </w:rPr>
    </w:pPr>
    <w:r>
      <w:rPr>
        <w:rFonts w:cstheme="minorHAnsi"/>
        <w:color w:val="000000" w:themeColor="text1"/>
        <w:sz w:val="20"/>
        <w:szCs w:val="20"/>
      </w:rPr>
      <w:t>Registrikood: 74002523</w:t>
    </w:r>
    <w:r>
      <w:rPr>
        <w:rFonts w:cstheme="minorHAnsi"/>
        <w:color w:val="000000" w:themeColor="text1"/>
        <w:sz w:val="20"/>
        <w:szCs w:val="20"/>
      </w:rPr>
      <w:tab/>
    </w:r>
    <w:r>
      <w:rPr>
        <w:rFonts w:cstheme="minorHAnsi"/>
        <w:color w:val="000000" w:themeColor="text1"/>
        <w:sz w:val="20"/>
        <w:szCs w:val="20"/>
      </w:rPr>
      <w:br/>
    </w:r>
    <w:r>
      <w:rPr>
        <w:color w:val="000000" w:themeColor="text1"/>
      </w:rPr>
      <w:tab/>
    </w:r>
    <w:r>
      <w:rPr>
        <w:color w:val="000000" w:themeColor="text1"/>
      </w:rPr>
      <w:tab/>
    </w:r>
  </w:p>
  <w:p w14:paraId="37153BF4" w14:textId="77777777" w:rsidR="009400EC" w:rsidRDefault="00000000">
    <w:pPr>
      <w:pStyle w:val="Jalus"/>
      <w:spacing w:after="0" w:line="240" w:lineRule="auto"/>
      <w:rPr>
        <w:color w:val="000000" w:themeColor="text1"/>
      </w:rPr>
    </w:pPr>
    <w:r>
      <w:rPr>
        <w:color w:val="000000" w:themeColor="text1"/>
      </w:rPr>
      <w:t xml:space="preserve">Roosikrantsi 8b,                 tel 646 3773 </w:t>
    </w:r>
    <w:r>
      <w:rPr>
        <w:color w:val="000000" w:themeColor="text1"/>
      </w:rPr>
      <w:tab/>
      <w:t xml:space="preserve"> </w:t>
    </w:r>
    <w:hyperlink r:id="rId1">
      <w:r>
        <w:rPr>
          <w:rStyle w:val="Hperlink"/>
          <w:color w:val="000000" w:themeColor="text1"/>
        </w:rPr>
        <w:t>info@kpkoda.ee</w:t>
      </w:r>
    </w:hyperlink>
    <w:r>
      <w:rPr>
        <w:color w:val="000000" w:themeColor="text1"/>
      </w:rPr>
      <w:t xml:space="preserve">                SEB pank</w:t>
    </w:r>
  </w:p>
  <w:p w14:paraId="44A9D97B" w14:textId="77777777" w:rsidR="009400EC" w:rsidRDefault="00000000">
    <w:pPr>
      <w:pStyle w:val="Jalus"/>
      <w:spacing w:after="0" w:line="240" w:lineRule="auto"/>
      <w:rPr>
        <w:color w:val="000000" w:themeColor="text1"/>
      </w:rPr>
    </w:pPr>
    <w:r>
      <w:rPr>
        <w:color w:val="000000" w:themeColor="text1"/>
      </w:rPr>
      <w:t>10119 Tallinn</w:t>
    </w:r>
    <w:r>
      <w:rPr>
        <w:color w:val="000000" w:themeColor="text1"/>
      </w:rPr>
      <w:tab/>
    </w:r>
    <w:r>
      <w:rPr>
        <w:color w:val="000000" w:themeColor="text1"/>
      </w:rPr>
      <w:tab/>
      <w:t xml:space="preserve">          a/a EE651010220111133018</w:t>
    </w:r>
  </w:p>
  <w:p w14:paraId="4309155B" w14:textId="77777777" w:rsidR="009400EC" w:rsidRDefault="009400EC">
    <w:pPr>
      <w:pStyle w:val="Jalus"/>
      <w:spacing w:after="0" w:line="240" w:lineRule="auto"/>
      <w:rPr>
        <w:color w:val="000000" w:themeColor="text1"/>
      </w:rPr>
    </w:pPr>
    <w:bookmarkStart w:id="0" w:name="_Hlk509926373"/>
    <w:bookmarkStart w:id="1" w:name="_Hlk509926374"/>
    <w:bookmarkEnd w:id="0"/>
    <w:bookmarkEnd w:id="1"/>
  </w:p>
  <w:p w14:paraId="4E851D73" w14:textId="77777777" w:rsidR="009400EC" w:rsidRDefault="009400E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816B0" w14:textId="77777777" w:rsidR="00BD589B" w:rsidRDefault="00BD589B">
      <w:pPr>
        <w:spacing w:after="0" w:line="240" w:lineRule="auto"/>
      </w:pPr>
      <w:r>
        <w:separator/>
      </w:r>
    </w:p>
  </w:footnote>
  <w:footnote w:type="continuationSeparator" w:id="0">
    <w:p w14:paraId="55FF0E15" w14:textId="77777777" w:rsidR="00BD589B" w:rsidRDefault="00BD5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17BF" w14:textId="77777777" w:rsidR="009400EC" w:rsidRDefault="009400E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9117" w14:textId="77777777" w:rsidR="009400EC" w:rsidRDefault="009400E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FAD47" w14:textId="77777777" w:rsidR="009400EC" w:rsidRDefault="00000000">
    <w:pPr>
      <w:pStyle w:val="Pis"/>
      <w:rPr>
        <w:lang w:val="fi-FI"/>
      </w:rPr>
    </w:pPr>
    <w:r>
      <w:rPr>
        <w:lang w:val="fi-FI"/>
      </w:rPr>
      <w:t xml:space="preserve">                </w:t>
    </w:r>
    <w:r>
      <w:rPr>
        <w:noProof/>
      </w:rPr>
      <w:drawing>
        <wp:inline distT="0" distB="0" distL="0" distR="0" wp14:anchorId="36EA9FE0" wp14:editId="62043568">
          <wp:extent cx="4038600" cy="990600"/>
          <wp:effectExtent l="0" t="0" r="0" b="0"/>
          <wp:docPr id="1"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päis"/>
                  <pic:cNvPicPr>
                    <a:picLocks noChangeAspect="1" noChangeArrowheads="1"/>
                  </pic:cNvPicPr>
                </pic:nvPicPr>
                <pic:blipFill>
                  <a:blip r:embed="rId1"/>
                  <a:stretch>
                    <a:fillRect/>
                  </a:stretch>
                </pic:blipFill>
                <pic:spPr bwMode="auto">
                  <a:xfrm>
                    <a:off x="0" y="0"/>
                    <a:ext cx="4038600" cy="990600"/>
                  </a:xfrm>
                  <a:prstGeom prst="rect">
                    <a:avLst/>
                  </a:prstGeom>
                  <a:noFill/>
                </pic:spPr>
              </pic:pic>
            </a:graphicData>
          </a:graphic>
        </wp:inline>
      </w:drawing>
    </w:r>
  </w:p>
  <w:p w14:paraId="23C75656" w14:textId="77777777" w:rsidR="009400EC" w:rsidRDefault="009400EC">
    <w:pPr>
      <w:pStyle w:val="Pis"/>
      <w:jc w:val="center"/>
      <w:rPr>
        <w:sz w:val="28"/>
        <w:szCs w:val="28"/>
        <w:lang w:val="fi-F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EC"/>
    <w:rsid w:val="0035534D"/>
    <w:rsid w:val="009400EC"/>
    <w:rsid w:val="00B2509D"/>
    <w:rsid w:val="00BD589B"/>
    <w:rsid w:val="00F25370"/>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EE06"/>
  <w15:docId w15:val="{1ADE2F77-7CBC-4F5E-845E-3B86F86E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paragraph" w:styleId="Pealkiri1">
    <w:name w:val="heading 1"/>
    <w:basedOn w:val="Normaallaad"/>
    <w:next w:val="Normaallaad"/>
    <w:link w:val="Pealkiri1Mrk"/>
    <w:uiPriority w:val="9"/>
    <w:qFormat/>
    <w:rsid w:val="00A60B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3">
    <w:name w:val="heading 3"/>
    <w:basedOn w:val="Normaallaad"/>
    <w:next w:val="Normaallaad"/>
    <w:link w:val="Pealkiri3Mrk"/>
    <w:uiPriority w:val="9"/>
    <w:unhideWhenUsed/>
    <w:qFormat/>
    <w:rsid w:val="00A768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link w:val="Pis"/>
    <w:uiPriority w:val="99"/>
    <w:qFormat/>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qFormat/>
    <w:locked/>
    <w:rPr>
      <w:rFonts w:cs="Times New Roman"/>
      <w:sz w:val="24"/>
      <w:szCs w:val="24"/>
      <w:lang w:val="en-GB" w:eastAsia="en-US"/>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qFormat/>
    <w:locked/>
    <w:rPr>
      <w:rFonts w:ascii="Tahoma" w:hAnsi="Tahoma" w:cs="Tahoma"/>
      <w:sz w:val="16"/>
      <w:szCs w:val="16"/>
      <w:lang w:val="en-GB" w:eastAsia="en-US"/>
    </w:rPr>
  </w:style>
  <w:style w:type="character" w:customStyle="1" w:styleId="value2">
    <w:name w:val="value2"/>
    <w:basedOn w:val="Liguvaikefont"/>
    <w:qFormat/>
    <w:rsid w:val="00C17E10"/>
  </w:style>
  <w:style w:type="character" w:customStyle="1" w:styleId="LihttekstMrk">
    <w:name w:val="Lihttekst Märk"/>
    <w:link w:val="Lihttekst"/>
    <w:uiPriority w:val="99"/>
    <w:qFormat/>
    <w:rsid w:val="00AB4E75"/>
    <w:rPr>
      <w:rFonts w:ascii="Consolas" w:eastAsia="Calibri" w:hAnsi="Consolas"/>
      <w:sz w:val="21"/>
      <w:szCs w:val="21"/>
      <w:lang w:val="en-US" w:eastAsia="en-US"/>
    </w:rPr>
  </w:style>
  <w:style w:type="character" w:customStyle="1" w:styleId="AllmrkusetekstMrk">
    <w:name w:val="Allmärkuse tekst Märk"/>
    <w:link w:val="Allmrkusetekst"/>
    <w:uiPriority w:val="99"/>
    <w:qFormat/>
    <w:rsid w:val="00983094"/>
    <w:rPr>
      <w:lang w:eastAsia="en-US"/>
    </w:rPr>
  </w:style>
  <w:style w:type="character" w:customStyle="1" w:styleId="Allmrkusetekst1">
    <w:name w:val="Allmärkuse tekst1"/>
    <w:uiPriority w:val="99"/>
    <w:qFormat/>
    <w:rsid w:val="00983094"/>
    <w:rPr>
      <w:vertAlign w:val="superscript"/>
    </w:rPr>
  </w:style>
  <w:style w:type="character" w:styleId="Allmrkuseviide">
    <w:name w:val="footnote reference"/>
    <w:rPr>
      <w:vertAlign w:val="superscript"/>
    </w:rPr>
  </w:style>
  <w:style w:type="character" w:customStyle="1" w:styleId="Lahendamatamainimine1">
    <w:name w:val="Lahendamata mainimine1"/>
    <w:basedOn w:val="Liguvaikefont"/>
    <w:uiPriority w:val="99"/>
    <w:semiHidden/>
    <w:unhideWhenUsed/>
    <w:qFormat/>
    <w:rsid w:val="004D75A8"/>
    <w:rPr>
      <w:color w:val="808080"/>
      <w:shd w:val="clear" w:color="auto" w:fill="E6E6E6"/>
    </w:rPr>
  </w:style>
  <w:style w:type="character" w:styleId="Kommentaariviide">
    <w:name w:val="annotation reference"/>
    <w:basedOn w:val="Liguvaikefont"/>
    <w:uiPriority w:val="99"/>
    <w:semiHidden/>
    <w:unhideWhenUsed/>
    <w:qFormat/>
    <w:rsid w:val="0005110A"/>
    <w:rPr>
      <w:sz w:val="16"/>
      <w:szCs w:val="16"/>
    </w:rPr>
  </w:style>
  <w:style w:type="character" w:customStyle="1" w:styleId="KommentaaritekstMrk">
    <w:name w:val="Kommentaari tekst Märk"/>
    <w:basedOn w:val="Liguvaikefont"/>
    <w:link w:val="Kommentaaritekst"/>
    <w:uiPriority w:val="99"/>
    <w:semiHidden/>
    <w:qFormat/>
    <w:rsid w:val="0005110A"/>
    <w:rPr>
      <w:rFonts w:ascii="Calibri" w:eastAsia="Calibri" w:hAnsi="Calibri"/>
      <w:lang w:eastAsia="en-US"/>
    </w:rPr>
  </w:style>
  <w:style w:type="character" w:customStyle="1" w:styleId="KommentaariteemaMrk">
    <w:name w:val="Kommentaari teema Märk"/>
    <w:basedOn w:val="KommentaaritekstMrk"/>
    <w:link w:val="Kommentaariteema"/>
    <w:uiPriority w:val="99"/>
    <w:semiHidden/>
    <w:qFormat/>
    <w:rsid w:val="0005110A"/>
    <w:rPr>
      <w:rFonts w:ascii="Calibri" w:eastAsia="Calibri" w:hAnsi="Calibri"/>
      <w:b/>
      <w:bCs/>
      <w:lang w:eastAsia="en-US"/>
    </w:rPr>
  </w:style>
  <w:style w:type="character" w:customStyle="1" w:styleId="UnresolvedMention1">
    <w:name w:val="Unresolved Mention1"/>
    <w:basedOn w:val="Liguvaikefont"/>
    <w:uiPriority w:val="99"/>
    <w:semiHidden/>
    <w:unhideWhenUsed/>
    <w:qFormat/>
    <w:rsid w:val="0010289A"/>
    <w:rPr>
      <w:color w:val="808080"/>
      <w:shd w:val="clear" w:color="auto" w:fill="E6E6E6"/>
    </w:rPr>
  </w:style>
  <w:style w:type="character" w:customStyle="1" w:styleId="UnresolvedMention2">
    <w:name w:val="Unresolved Mention2"/>
    <w:basedOn w:val="Liguvaikefont"/>
    <w:uiPriority w:val="99"/>
    <w:semiHidden/>
    <w:unhideWhenUsed/>
    <w:qFormat/>
    <w:rsid w:val="002B7271"/>
    <w:rPr>
      <w:color w:val="605E5C"/>
      <w:shd w:val="clear" w:color="auto" w:fill="E1DFDD"/>
    </w:rPr>
  </w:style>
  <w:style w:type="character" w:customStyle="1" w:styleId="Pealkiri3Mrk">
    <w:name w:val="Pealkiri 3 Märk"/>
    <w:basedOn w:val="Liguvaikefont"/>
    <w:link w:val="Pealkiri3"/>
    <w:uiPriority w:val="9"/>
    <w:qFormat/>
    <w:rsid w:val="00A76865"/>
    <w:rPr>
      <w:rFonts w:asciiTheme="majorHAnsi" w:eastAsiaTheme="majorEastAsia" w:hAnsiTheme="majorHAnsi" w:cstheme="majorBidi"/>
      <w:color w:val="243F60" w:themeColor="accent1" w:themeShade="7F"/>
      <w:sz w:val="24"/>
      <w:szCs w:val="24"/>
      <w:lang w:eastAsia="en-US"/>
    </w:rPr>
  </w:style>
  <w:style w:type="character" w:customStyle="1" w:styleId="UnresolvedMention3">
    <w:name w:val="Unresolved Mention3"/>
    <w:basedOn w:val="Liguvaikefont"/>
    <w:uiPriority w:val="99"/>
    <w:semiHidden/>
    <w:unhideWhenUsed/>
    <w:qFormat/>
    <w:rsid w:val="003B4CFD"/>
    <w:rPr>
      <w:color w:val="605E5C"/>
      <w:shd w:val="clear" w:color="auto" w:fill="E1DFDD"/>
    </w:rPr>
  </w:style>
  <w:style w:type="character" w:customStyle="1" w:styleId="Pealkiri1Mrk">
    <w:name w:val="Pealkiri 1 Märk"/>
    <w:basedOn w:val="Liguvaikefont"/>
    <w:link w:val="Pealkiri1"/>
    <w:uiPriority w:val="9"/>
    <w:qFormat/>
    <w:rsid w:val="00A60B70"/>
    <w:rPr>
      <w:rFonts w:asciiTheme="majorHAnsi" w:eastAsiaTheme="majorEastAsia" w:hAnsiTheme="majorHAnsi" w:cstheme="majorBidi"/>
      <w:b/>
      <w:bCs/>
      <w:color w:val="365F91" w:themeColor="accent1" w:themeShade="BF"/>
      <w:sz w:val="28"/>
      <w:szCs w:val="28"/>
      <w:lang w:eastAsia="en-US"/>
    </w:rPr>
  </w:style>
  <w:style w:type="character" w:styleId="Lahendamatamainimine">
    <w:name w:val="Unresolved Mention"/>
    <w:basedOn w:val="Liguvaikefont"/>
    <w:uiPriority w:val="99"/>
    <w:semiHidden/>
    <w:unhideWhenUsed/>
    <w:qFormat/>
    <w:rsid w:val="002E4A0D"/>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customStyle="1" w:styleId="HeaderandFooter">
    <w:name w:val="Header and Footer"/>
    <w:basedOn w:val="Normaallaad"/>
    <w:qFormat/>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paragraph" w:styleId="Jutumullitekst">
    <w:name w:val="Balloon Text"/>
    <w:basedOn w:val="Normaallaad"/>
    <w:link w:val="JutumullitekstMrk"/>
    <w:uiPriority w:val="99"/>
    <w:semiHidden/>
    <w:qFormat/>
    <w:rsid w:val="00895293"/>
    <w:rPr>
      <w:rFonts w:ascii="Tahoma" w:hAnsi="Tahoma" w:cs="Tahoma"/>
      <w:sz w:val="16"/>
      <w:szCs w:val="16"/>
    </w:rPr>
  </w:style>
  <w:style w:type="paragraph" w:styleId="Lihttekst">
    <w:name w:val="Plain Text"/>
    <w:basedOn w:val="Normaallaad"/>
    <w:link w:val="LihttekstMrk"/>
    <w:uiPriority w:val="99"/>
    <w:unhideWhenUsed/>
    <w:qFormat/>
    <w:rsid w:val="00AB4E75"/>
    <w:pPr>
      <w:spacing w:after="0" w:line="240" w:lineRule="auto"/>
    </w:pPr>
    <w:rPr>
      <w:rFonts w:ascii="Consolas" w:hAnsi="Consolas"/>
      <w:sz w:val="21"/>
      <w:szCs w:val="21"/>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paragraph" w:styleId="Kommentaaritekst">
    <w:name w:val="annotation text"/>
    <w:basedOn w:val="Normaallaad"/>
    <w:link w:val="KommentaaritekstMrk"/>
    <w:uiPriority w:val="99"/>
    <w:semiHidden/>
    <w:unhideWhenUsed/>
    <w:rsid w:val="0005110A"/>
    <w:pPr>
      <w:spacing w:line="240" w:lineRule="auto"/>
    </w:pPr>
    <w:rPr>
      <w:sz w:val="20"/>
      <w:szCs w:val="20"/>
    </w:rPr>
  </w:style>
  <w:style w:type="paragraph" w:styleId="Kommentaariteema">
    <w:name w:val="annotation subject"/>
    <w:basedOn w:val="Kommentaaritekst"/>
    <w:next w:val="Kommentaaritekst"/>
    <w:link w:val="KommentaariteemaMrk"/>
    <w:uiPriority w:val="99"/>
    <w:semiHidden/>
    <w:unhideWhenUsed/>
    <w:qFormat/>
    <w:rsid w:val="0005110A"/>
    <w:rPr>
      <w:b/>
      <w:bCs/>
    </w:rPr>
  </w:style>
  <w:style w:type="paragraph" w:styleId="Redaktsioon">
    <w:name w:val="Revision"/>
    <w:uiPriority w:val="99"/>
    <w:semiHidden/>
    <w:qFormat/>
    <w:rsid w:val="00C14E4F"/>
    <w:pPr>
      <w:suppressAutoHyphens w:val="0"/>
    </w:pPr>
    <w:rPr>
      <w:rFonts w:ascii="Calibri" w:eastAsia="Calibri" w:hAnsi="Calibri"/>
      <w:sz w:val="22"/>
      <w:szCs w:val="22"/>
      <w:lang w:eastAsia="en-US"/>
    </w:rPr>
  </w:style>
  <w:style w:type="numbering" w:customStyle="1" w:styleId="Vljallitatud">
    <w:name w:val="Välja lülitatud"/>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rnumk.info@kohus.e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rjumk.info@kohus.ee" TargetMode="External"/><Relationship Id="rId12" Type="http://schemas.openxmlformats.org/officeDocument/2006/relationships/hyperlink" Target="mailto:jaan.loonik@kpkoda.e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kpkoda.e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irumk.info@kohus.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rtumk.info@kohus.ee"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92224-4A29-41B5-B07B-3C5FF409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330</Words>
  <Characters>1919</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Meie</vt:lpstr>
    </vt:vector>
  </TitlesOfParts>
  <Company>OX</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dc:description/>
  <cp:lastModifiedBy>Jaan Lõõnik</cp:lastModifiedBy>
  <cp:revision>2</cp:revision>
  <cp:lastPrinted>2025-03-28T11:01:00Z</cp:lastPrinted>
  <dcterms:created xsi:type="dcterms:W3CDTF">2025-03-28T13:04:00Z</dcterms:created>
  <dcterms:modified xsi:type="dcterms:W3CDTF">2025-03-28T13:04:00Z</dcterms:modified>
  <dc:language>et-EE</dc:language>
</cp:coreProperties>
</file>